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7ADE" w14:textId="77777777" w:rsidR="0098268A" w:rsidRDefault="006000C3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pict w14:anchorId="0124FE8D">
          <v:group id="_x0000_s1029" style="position:absolute;margin-left:156.5pt;margin-top:232.2pt;width:61.1pt;height:73.45pt;z-index:-16432;mso-position-horizontal-relative:page;mso-position-vertical-relative:page" coordorigin="3130,4644" coordsize="1222,14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130;top:5496;width:1222;height:617">
              <v:imagedata r:id="rId4" o:title=""/>
            </v:shape>
            <v:shape id="_x0000_s1030" type="#_x0000_t75" style="position:absolute;left:3238;top:4644;width:1020;height:814">
              <v:imagedata r:id="rId5" o:title=""/>
            </v:shape>
            <w10:wrap anchorx="page" anchory="page"/>
          </v:group>
        </w:pict>
      </w:r>
      <w:r>
        <w:pict w14:anchorId="03460AAB">
          <v:group id="_x0000_s1026" style="position:absolute;margin-left:155.9pt;margin-top:164.5pt;width:63.25pt;height:62.9pt;z-index:-16408;mso-position-horizontal-relative:page;mso-position-vertical-relative:page" coordorigin="3118,3290" coordsize="1265,1258">
            <v:shape id="_x0000_s1028" type="#_x0000_t75" style="position:absolute;left:3132;top:3290;width:1250;height:634">
              <v:imagedata r:id="rId6" o:title=""/>
            </v:shape>
            <v:shape id="_x0000_s1027" type="#_x0000_t75" style="position:absolute;left:3118;top:3979;width:1250;height:569">
              <v:imagedata r:id="rId7" o:title="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052"/>
        <w:gridCol w:w="884"/>
        <w:gridCol w:w="1264"/>
        <w:gridCol w:w="900"/>
        <w:gridCol w:w="652"/>
        <w:gridCol w:w="684"/>
        <w:gridCol w:w="692"/>
        <w:gridCol w:w="940"/>
        <w:gridCol w:w="728"/>
        <w:gridCol w:w="740"/>
        <w:gridCol w:w="788"/>
        <w:gridCol w:w="876"/>
      </w:tblGrid>
      <w:tr w:rsidR="0098268A" w14:paraId="00592EF1" w14:textId="77777777">
        <w:trPr>
          <w:trHeight w:hRule="exact" w:val="1028"/>
        </w:trPr>
        <w:tc>
          <w:tcPr>
            <w:tcW w:w="10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7463" w14:textId="77777777" w:rsidR="0098268A" w:rsidRDefault="0098268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3EEF6096" w14:textId="22C0798A" w:rsidR="0098268A" w:rsidRDefault="00A2115A">
            <w:pPr>
              <w:pStyle w:val="TableParagraph"/>
              <w:tabs>
                <w:tab w:val="left" w:pos="4910"/>
                <w:tab w:val="left" w:pos="6706"/>
              </w:tabs>
              <w:spacing w:before="21" w:line="280" w:lineRule="auto"/>
              <w:ind w:left="3043" w:right="2504" w:hanging="35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  <w:drawing>
                <wp:inline distT="0" distB="0" distL="0" distR="0" wp14:anchorId="59399626" wp14:editId="1C488552">
                  <wp:extent cx="870585" cy="6527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  <w:drawing>
                <wp:inline distT="0" distB="0" distL="0" distR="0" wp14:anchorId="4D037B3F" wp14:editId="7240FFCC">
                  <wp:extent cx="2089150" cy="6527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8A" w14:paraId="3966291F" w14:textId="77777777">
        <w:trPr>
          <w:trHeight w:hRule="exact" w:val="788"/>
        </w:trPr>
        <w:tc>
          <w:tcPr>
            <w:tcW w:w="10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7BDC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1E9C7D" w14:textId="12175607" w:rsidR="0098268A" w:rsidRDefault="006000C3">
            <w:pPr>
              <w:pStyle w:val="TableParagraph"/>
              <w:spacing w:before="109"/>
              <w:ind w:left="-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Quotation</w:t>
            </w:r>
            <w:r>
              <w:rPr>
                <w:rFonts w:ascii="Times New Roman"/>
                <w:b/>
                <w:spacing w:val="2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PU</w:t>
            </w:r>
            <w:r>
              <w:rPr>
                <w:rFonts w:ascii="Times New Roman"/>
                <w:b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Cultural</w:t>
            </w:r>
            <w:r>
              <w:rPr>
                <w:rFonts w:asci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Stone</w:t>
            </w:r>
          </w:p>
        </w:tc>
      </w:tr>
      <w:tr w:rsidR="0098268A" w14:paraId="21D13575" w14:textId="77777777">
        <w:trPr>
          <w:trHeight w:hRule="exact" w:val="248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F91" w14:textId="3240A6A2" w:rsidR="0098268A" w:rsidRDefault="0098268A" w:rsidP="00A2115A">
            <w:pPr>
              <w:pStyle w:val="TableParagraph"/>
              <w:spacing w:before="5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D755" w14:textId="6560B550" w:rsidR="0098268A" w:rsidRDefault="0098268A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A08E" w14:textId="350F4FD0" w:rsidR="0098268A" w:rsidRDefault="0098268A" w:rsidP="00A2115A">
            <w:pPr>
              <w:pStyle w:val="TableParagraph"/>
              <w:spacing w:before="5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6F22" w14:textId="6048D6AE" w:rsidR="0098268A" w:rsidRDefault="0098268A">
            <w:pPr>
              <w:pStyle w:val="TableParagraph"/>
              <w:spacing w:before="56"/>
              <w:ind w:right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8268A" w14:paraId="5D9A9DE8" w14:textId="77777777">
        <w:trPr>
          <w:trHeight w:hRule="exact" w:val="248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95A1" w14:textId="42ABB3CB" w:rsidR="0098268A" w:rsidRDefault="0098268A" w:rsidP="00A2115A">
            <w:pPr>
              <w:pStyle w:val="TableParagraph"/>
              <w:spacing w:before="5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3050" w14:textId="77777777" w:rsidR="0098268A" w:rsidRDefault="0098268A"/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130E" w14:textId="77777777" w:rsidR="0098268A" w:rsidRDefault="006000C3">
            <w:pPr>
              <w:pStyle w:val="TableParagraph"/>
              <w:spacing w:before="56"/>
              <w:ind w:left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1"/>
                <w:w w:val="105"/>
                <w:sz w:val="11"/>
              </w:rPr>
              <w:t>Date: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B716" w14:textId="77777777" w:rsidR="0098268A" w:rsidRDefault="006000C3">
            <w:pPr>
              <w:pStyle w:val="TableParagraph"/>
              <w:spacing w:before="56"/>
              <w:ind w:right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Apr.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b/>
                <w:w w:val="105"/>
                <w:sz w:val="11"/>
              </w:rPr>
              <w:t>28,2022</w:t>
            </w:r>
          </w:p>
        </w:tc>
      </w:tr>
      <w:tr w:rsidR="0098268A" w14:paraId="2B6247FE" w14:textId="77777777">
        <w:trPr>
          <w:trHeight w:hRule="exact" w:val="264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8C219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82AF360" w14:textId="77777777" w:rsidR="0098268A" w:rsidRDefault="006000C3">
            <w:pPr>
              <w:pStyle w:val="TableParagraph"/>
              <w:spacing w:before="88"/>
              <w:ind w:left="16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w w:val="105"/>
                <w:sz w:val="13"/>
              </w:rPr>
              <w:t>It</w:t>
            </w:r>
            <w:r>
              <w:rPr>
                <w:rFonts w:ascii="Times New Roman"/>
                <w:b/>
                <w:spacing w:val="-2"/>
                <w:w w:val="105"/>
                <w:sz w:val="13"/>
              </w:rPr>
              <w:t>e</w:t>
            </w:r>
            <w:r>
              <w:rPr>
                <w:rFonts w:ascii="Times New Roman"/>
                <w:b/>
                <w:spacing w:val="-1"/>
                <w:w w:val="105"/>
                <w:sz w:val="13"/>
              </w:rPr>
              <w:t>m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78FDB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CE68034" w14:textId="77777777" w:rsidR="0098268A" w:rsidRDefault="006000C3">
            <w:pPr>
              <w:pStyle w:val="TableParagraph"/>
              <w:spacing w:before="88"/>
              <w:ind w:left="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2"/>
                <w:w w:val="105"/>
                <w:sz w:val="13"/>
              </w:rPr>
              <w:t>Pr</w:t>
            </w:r>
            <w:r>
              <w:rPr>
                <w:rFonts w:ascii="Times New Roman"/>
                <w:b/>
                <w:spacing w:val="-1"/>
                <w:w w:val="105"/>
                <w:sz w:val="13"/>
              </w:rPr>
              <w:t>odu</w:t>
            </w:r>
            <w:r>
              <w:rPr>
                <w:rFonts w:ascii="Times New Roman"/>
                <w:b/>
                <w:spacing w:val="-2"/>
                <w:w w:val="105"/>
                <w:sz w:val="13"/>
              </w:rPr>
              <w:t>c</w:t>
            </w:r>
            <w:r>
              <w:rPr>
                <w:rFonts w:ascii="Times New Roman"/>
                <w:b/>
                <w:spacing w:val="-1"/>
                <w:w w:val="105"/>
                <w:sz w:val="13"/>
              </w:rPr>
              <w:t>t</w:t>
            </w:r>
            <w:r>
              <w:rPr>
                <w:rFonts w:ascii="Times New Roman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3"/>
              </w:rPr>
              <w:t>Nam</w:t>
            </w:r>
            <w:r>
              <w:rPr>
                <w:rFonts w:ascii="Times New Roman"/>
                <w:b/>
                <w:spacing w:val="-2"/>
                <w:w w:val="105"/>
                <w:sz w:val="13"/>
              </w:rPr>
              <w:t>e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114D8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D199E06" w14:textId="77777777" w:rsidR="0098268A" w:rsidRDefault="006000C3">
            <w:pPr>
              <w:pStyle w:val="TableParagraph"/>
              <w:spacing w:before="88"/>
              <w:ind w:left="25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Model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03A3F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1577CA6" w14:textId="77777777" w:rsidR="0098268A" w:rsidRDefault="006000C3">
            <w:pPr>
              <w:pStyle w:val="TableParagraph"/>
              <w:spacing w:before="88"/>
              <w:ind w:left="3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Pictures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5A627" w14:textId="77777777" w:rsidR="0098268A" w:rsidRDefault="0098268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4D3E256" w14:textId="77777777" w:rsidR="0098268A" w:rsidRDefault="006000C3">
            <w:pPr>
              <w:pStyle w:val="TableParagraph"/>
              <w:spacing w:line="276" w:lineRule="auto"/>
              <w:ind w:left="154" w:right="148" w:hanging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Unit</w:t>
            </w:r>
            <w:r>
              <w:rPr>
                <w:rFonts w:ascii="Times New Roman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13"/>
              </w:rPr>
              <w:t>Price</w:t>
            </w:r>
            <w:r>
              <w:rPr>
                <w:rFonts w:ascii="Times New Roman"/>
                <w:b/>
                <w:spacing w:val="22"/>
                <w:w w:val="102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(USD/PC)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DD1D" w14:textId="77777777" w:rsidR="0098268A" w:rsidRDefault="006000C3">
            <w:pPr>
              <w:pStyle w:val="TableParagraph"/>
              <w:spacing w:before="54"/>
              <w:ind w:left="47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Specification(mm)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77E4" w14:textId="77777777" w:rsidR="0098268A" w:rsidRDefault="006000C3">
            <w:pPr>
              <w:pStyle w:val="TableParagraph"/>
              <w:spacing w:before="54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Packing</w:t>
            </w:r>
            <w:r>
              <w:rPr>
                <w:rFonts w:ascii="Times New Roman"/>
                <w:b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3"/>
              </w:rPr>
              <w:t>Size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5399A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81F7F45" w14:textId="77777777" w:rsidR="0098268A" w:rsidRDefault="006000C3">
            <w:pPr>
              <w:pStyle w:val="TableParagraph"/>
              <w:spacing w:before="88"/>
              <w:ind w:left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PCS/20'GP</w:t>
            </w:r>
          </w:p>
        </w:tc>
      </w:tr>
      <w:tr w:rsidR="0098268A" w14:paraId="23609F2B" w14:textId="77777777">
        <w:trPr>
          <w:trHeight w:hRule="exact" w:val="34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B183" w14:textId="77777777" w:rsidR="0098268A" w:rsidRDefault="0098268A"/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F16B" w14:textId="77777777" w:rsidR="0098268A" w:rsidRDefault="0098268A"/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4F0A" w14:textId="77777777" w:rsidR="0098268A" w:rsidRDefault="0098268A"/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32D" w14:textId="77777777" w:rsidR="0098268A" w:rsidRDefault="0098268A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4899" w14:textId="77777777" w:rsidR="0098268A" w:rsidRDefault="0098268A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C17D" w14:textId="77777777" w:rsidR="0098268A" w:rsidRDefault="006000C3">
            <w:pPr>
              <w:pStyle w:val="TableParagraph"/>
              <w:spacing w:before="90"/>
              <w:ind w:left="1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Length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C32F" w14:textId="77777777" w:rsidR="0098268A" w:rsidRDefault="006000C3">
            <w:pPr>
              <w:pStyle w:val="TableParagraph"/>
              <w:spacing w:before="90"/>
              <w:ind w:left="15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w w:val="105"/>
                <w:sz w:val="13"/>
              </w:rPr>
              <w:t>W</w:t>
            </w:r>
            <w:r>
              <w:rPr>
                <w:rFonts w:ascii="Times New Roman"/>
                <w:b/>
                <w:spacing w:val="-2"/>
                <w:w w:val="105"/>
                <w:sz w:val="13"/>
              </w:rPr>
              <w:t>i</w:t>
            </w:r>
            <w:r>
              <w:rPr>
                <w:rFonts w:ascii="Times New Roman"/>
                <w:b/>
                <w:spacing w:val="-1"/>
                <w:w w:val="105"/>
                <w:sz w:val="13"/>
              </w:rPr>
              <w:t>dth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B5B1" w14:textId="77777777" w:rsidR="0098268A" w:rsidRDefault="006000C3">
            <w:pPr>
              <w:pStyle w:val="TableParagraph"/>
              <w:spacing w:before="90"/>
              <w:ind w:left="4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Thickness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3C6A" w14:textId="77777777" w:rsidR="0098268A" w:rsidRDefault="006000C3">
            <w:pPr>
              <w:pStyle w:val="TableParagraph"/>
              <w:spacing w:before="90"/>
              <w:ind w:left="1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Carton</w:t>
            </w:r>
            <w:r>
              <w:rPr>
                <w:rFonts w:ascii="Times New Roman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3"/>
              </w:rPr>
              <w:t>S</w:t>
            </w:r>
            <w:r>
              <w:rPr>
                <w:rFonts w:ascii="Times New Roman"/>
                <w:b/>
                <w:spacing w:val="-2"/>
                <w:w w:val="105"/>
                <w:sz w:val="13"/>
              </w:rPr>
              <w:t>ize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84AC" w14:textId="77777777" w:rsidR="0098268A" w:rsidRDefault="006000C3">
            <w:pPr>
              <w:pStyle w:val="TableParagraph"/>
              <w:spacing w:before="90"/>
              <w:ind w:left="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1"/>
                <w:w w:val="105"/>
                <w:sz w:val="13"/>
              </w:rPr>
              <w:t>PC/</w:t>
            </w:r>
            <w:r>
              <w:rPr>
                <w:rFonts w:ascii="Times New Roman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w w:val="105"/>
                <w:sz w:val="13"/>
              </w:rPr>
              <w:t>CTN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B658" w14:textId="77777777" w:rsidR="0098268A" w:rsidRDefault="006000C3">
            <w:pPr>
              <w:pStyle w:val="TableParagraph"/>
              <w:spacing w:before="90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M²</w:t>
            </w:r>
            <w:r>
              <w:rPr>
                <w:rFonts w:ascii="Times New Roman" w:hAnsi="Times New Roman"/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/</w:t>
            </w:r>
            <w:r>
              <w:rPr>
                <w:rFonts w:ascii="Times New Roman" w:hAnsi="Times New Roman"/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CTN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0B30" w14:textId="77777777" w:rsidR="0098268A" w:rsidRDefault="006000C3">
            <w:pPr>
              <w:pStyle w:val="TableParagraph"/>
              <w:spacing w:before="90"/>
              <w:ind w:left="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KG</w:t>
            </w:r>
            <w:r>
              <w:rPr>
                <w:rFonts w:ascii="Times New Roman"/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/</w:t>
            </w:r>
            <w:r>
              <w:rPr>
                <w:rFonts w:ascii="Times New Roman"/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CTN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F347" w14:textId="77777777" w:rsidR="0098268A" w:rsidRDefault="0098268A"/>
        </w:tc>
      </w:tr>
      <w:tr w:rsidR="0098268A" w14:paraId="3E6F2C80" w14:textId="77777777">
        <w:trPr>
          <w:trHeight w:hRule="exact" w:val="6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70D30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B51B8BE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928FD61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48D6076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EBA49C4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AC8ED7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5F08F25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8B04B65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E492A12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7DFE036" w14:textId="77777777" w:rsidR="0098268A" w:rsidRDefault="009826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2A95222" w14:textId="77777777" w:rsidR="0098268A" w:rsidRDefault="006000C3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PU Stone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A603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DAD9BC0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83D0CB7" w14:textId="77777777" w:rsidR="0098268A" w:rsidRDefault="006000C3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Mushroom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105"/>
                <w:sz w:val="11"/>
              </w:rPr>
              <w:t>Sonte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749D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A0F8459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05537F3" w14:textId="77777777" w:rsidR="0098268A" w:rsidRDefault="006000C3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VJ-PUM08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5B84" w14:textId="77777777" w:rsidR="0098268A" w:rsidRDefault="0098268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A2B4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315C5BB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54F77F8" w14:textId="5DE1BB99" w:rsidR="0098268A" w:rsidRDefault="006000C3">
            <w:pPr>
              <w:pStyle w:val="TableParagraph"/>
              <w:ind w:left="28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color w:val="FF0000"/>
                <w:w w:val="105"/>
                <w:sz w:val="11"/>
              </w:rPr>
              <w:t>$</w:t>
            </w:r>
            <w:r w:rsidR="00A2115A">
              <w:rPr>
                <w:rFonts w:ascii="Times New Roman"/>
                <w:color w:val="FF0000"/>
                <w:w w:val="105"/>
                <w:sz w:val="11"/>
              </w:rPr>
              <w:t>30</w:t>
            </w:r>
            <w:r>
              <w:rPr>
                <w:rFonts w:ascii="Times New Roman"/>
                <w:color w:val="FF0000"/>
                <w:w w:val="105"/>
                <w:sz w:val="11"/>
              </w:rPr>
              <w:t>.00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12F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397FBD8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8A532EE" w14:textId="77777777" w:rsidR="0098268A" w:rsidRDefault="006000C3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CDC4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1A5DB67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DEDA5B" w14:textId="77777777" w:rsidR="0098268A" w:rsidRDefault="006000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AA06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F66A7A3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039CAA4" w14:textId="77777777" w:rsidR="0098268A" w:rsidRDefault="006000C3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30-80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D8C8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4CC5D62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F271B4B" w14:textId="77777777" w:rsidR="0098268A" w:rsidRDefault="006000C3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1240*630*500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E9E9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0704512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E168A92" w14:textId="77777777" w:rsidR="0098268A" w:rsidRDefault="006000C3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E460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91BE879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EB2739A" w14:textId="77777777" w:rsidR="0098268A" w:rsidRDefault="006000C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3.6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F46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3FBC297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C64CC62" w14:textId="77777777" w:rsidR="0098268A" w:rsidRDefault="006000C3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A7EB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4938D75" w14:textId="77777777" w:rsidR="0098268A" w:rsidRDefault="009826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BA685FD" w14:textId="77777777" w:rsidR="0098268A" w:rsidRDefault="006000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260</w:t>
            </w:r>
          </w:p>
        </w:tc>
      </w:tr>
      <w:tr w:rsidR="0098268A" w14:paraId="0F50D24C" w14:textId="77777777">
        <w:trPr>
          <w:trHeight w:hRule="exact" w:val="632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B126D" w14:textId="77777777" w:rsidR="0098268A" w:rsidRDefault="0098268A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6F7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64DF3A2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7882F6B" w14:textId="77777777" w:rsidR="0098268A" w:rsidRDefault="006000C3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Stone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Veneer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0419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5FA0009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52E021A6" w14:textId="77777777" w:rsidR="0098268A" w:rsidRDefault="006000C3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VJ-PUS01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C8F9" w14:textId="77777777" w:rsidR="0098268A" w:rsidRDefault="0098268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F956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C1B1BE8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070A4796" w14:textId="2CB9D353" w:rsidR="0098268A" w:rsidRDefault="006000C3">
            <w:pPr>
              <w:pStyle w:val="TableParagraph"/>
              <w:ind w:left="28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color w:val="FF0000"/>
                <w:w w:val="105"/>
                <w:sz w:val="11"/>
              </w:rPr>
              <w:t>$2</w:t>
            </w:r>
            <w:r w:rsidR="00A2115A">
              <w:rPr>
                <w:rFonts w:ascii="Times New Roman"/>
                <w:color w:val="FF0000"/>
                <w:w w:val="105"/>
                <w:sz w:val="11"/>
              </w:rPr>
              <w:t>8</w:t>
            </w:r>
            <w:r>
              <w:rPr>
                <w:rFonts w:ascii="Times New Roman"/>
                <w:color w:val="FF0000"/>
                <w:w w:val="105"/>
                <w:sz w:val="11"/>
              </w:rPr>
              <w:t>.00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F0BA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4E7E1FE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0ED59F9F" w14:textId="77777777" w:rsidR="0098268A" w:rsidRDefault="006000C3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6224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416CE93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59FFD2E3" w14:textId="77777777" w:rsidR="0098268A" w:rsidRDefault="006000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4779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AA4D436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06DDAA3" w14:textId="77777777" w:rsidR="0098268A" w:rsidRDefault="006000C3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20-40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4979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F3491E2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3ECD464C" w14:textId="77777777" w:rsidR="0098268A" w:rsidRDefault="006000C3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1240*630*500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981D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EEE8DD1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40C35960" w14:textId="77777777" w:rsidR="0098268A" w:rsidRDefault="006000C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9889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9107F61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08F3B49D" w14:textId="77777777" w:rsidR="0098268A" w:rsidRDefault="006000C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7.2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8EA1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4C074AF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364907E9" w14:textId="77777777" w:rsidR="0098268A" w:rsidRDefault="006000C3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412D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2EE126B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245801F" w14:textId="77777777" w:rsidR="0098268A" w:rsidRDefault="006000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520</w:t>
            </w:r>
          </w:p>
        </w:tc>
      </w:tr>
      <w:tr w:rsidR="0098268A" w14:paraId="3E76CB6F" w14:textId="77777777">
        <w:trPr>
          <w:trHeight w:hRule="exact" w:val="916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06775" w14:textId="77777777" w:rsidR="0098268A" w:rsidRDefault="0098268A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AFAB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0392DDB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CA0F244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657AEE05" w14:textId="77777777" w:rsidR="0098268A" w:rsidRDefault="006000C3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Stone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Veneer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356C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AB03085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44258AC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050B027" w14:textId="77777777" w:rsidR="0098268A" w:rsidRDefault="006000C3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New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Item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90B4" w14:textId="77777777" w:rsidR="0098268A" w:rsidRDefault="0098268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F645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7F5ADB5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715ADCE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35B98264" w14:textId="6EACC00A" w:rsidR="0098268A" w:rsidRDefault="006000C3">
            <w:pPr>
              <w:pStyle w:val="TableParagraph"/>
              <w:ind w:left="28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color w:val="FF0000"/>
                <w:w w:val="105"/>
                <w:sz w:val="11"/>
              </w:rPr>
              <w:t>$2</w:t>
            </w:r>
            <w:r w:rsidR="00A2115A">
              <w:rPr>
                <w:rFonts w:ascii="Times New Roman"/>
                <w:color w:val="FF0000"/>
                <w:w w:val="105"/>
                <w:sz w:val="11"/>
              </w:rPr>
              <w:t>6</w:t>
            </w:r>
            <w:r>
              <w:rPr>
                <w:rFonts w:ascii="Times New Roman"/>
                <w:color w:val="FF0000"/>
                <w:w w:val="105"/>
                <w:sz w:val="11"/>
              </w:rPr>
              <w:t>.00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05E7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60B4503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63529D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226538AA" w14:textId="77777777" w:rsidR="0098268A" w:rsidRDefault="006000C3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8D41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7A6B2A2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1FB749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8C73B77" w14:textId="77777777" w:rsidR="0098268A" w:rsidRDefault="006000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3D2B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7D454B0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7C1DB60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5309BA08" w14:textId="77777777" w:rsidR="0098268A" w:rsidRDefault="006000C3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20-30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BAD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B8AFC5D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E003E53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3A63B505" w14:textId="77777777" w:rsidR="0098268A" w:rsidRDefault="006000C3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1240*630*500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4381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03E78AA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7A7F291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1117239" w14:textId="77777777" w:rsidR="0098268A" w:rsidRDefault="006000C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F4D6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A588098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04A32AB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09868FBC" w14:textId="77777777" w:rsidR="0098268A" w:rsidRDefault="006000C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10.8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C8F6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BDE388C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72C08A8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F54FEE8" w14:textId="77777777" w:rsidR="0098268A" w:rsidRDefault="006000C3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703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61C4190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50C2958" w14:textId="77777777" w:rsidR="0098268A" w:rsidRDefault="0098268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E9B14B9" w14:textId="77777777" w:rsidR="0098268A" w:rsidRDefault="006000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900</w:t>
            </w:r>
          </w:p>
        </w:tc>
      </w:tr>
      <w:tr w:rsidR="0098268A" w14:paraId="467CCF3F" w14:textId="77777777">
        <w:trPr>
          <w:trHeight w:hRule="exact" w:val="632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2D13" w14:textId="77777777" w:rsidR="0098268A" w:rsidRDefault="0098268A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243F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6303F8E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4030D0A" w14:textId="77777777" w:rsidR="0098268A" w:rsidRDefault="006000C3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Cultural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Stone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2C66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E6C10F6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32D360EB" w14:textId="77777777" w:rsidR="0098268A" w:rsidRDefault="006000C3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VJ-PUW01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F002" w14:textId="77777777" w:rsidR="0098268A" w:rsidRDefault="0098268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785C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D4B302B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883DE26" w14:textId="43F31A68" w:rsidR="0098268A" w:rsidRDefault="006000C3">
            <w:pPr>
              <w:pStyle w:val="TableParagraph"/>
              <w:ind w:left="28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color w:val="FF0000"/>
                <w:w w:val="105"/>
                <w:sz w:val="11"/>
              </w:rPr>
              <w:t>$2</w:t>
            </w:r>
            <w:r w:rsidR="00A2115A">
              <w:rPr>
                <w:rFonts w:ascii="Times New Roman"/>
                <w:color w:val="FF0000"/>
                <w:w w:val="105"/>
                <w:sz w:val="11"/>
              </w:rPr>
              <w:t>5</w:t>
            </w:r>
            <w:r>
              <w:rPr>
                <w:rFonts w:ascii="Times New Roman"/>
                <w:color w:val="FF0000"/>
                <w:w w:val="105"/>
                <w:sz w:val="11"/>
              </w:rPr>
              <w:t>.00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53CF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3121DB7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90AD682" w14:textId="77777777" w:rsidR="0098268A" w:rsidRDefault="006000C3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1175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20C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CF693E8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A952B69" w14:textId="77777777" w:rsidR="0098268A" w:rsidRDefault="006000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25FF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5519315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65847899" w14:textId="77777777" w:rsidR="0098268A" w:rsidRDefault="006000C3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10-30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7BF8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487B2A2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74DCCD03" w14:textId="77777777" w:rsidR="0098268A" w:rsidRDefault="006000C3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1220*340*290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D5F6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26A3189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5EFB0F36" w14:textId="77777777" w:rsidR="0098268A" w:rsidRDefault="006000C3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7E88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F9A012C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422BBFB0" w14:textId="77777777" w:rsidR="0098268A" w:rsidRDefault="006000C3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2.88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A073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CC929A2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C4ED4C4" w14:textId="77777777" w:rsidR="0098268A" w:rsidRDefault="006000C3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1D6D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186973E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33650BA7" w14:textId="77777777" w:rsidR="0098268A" w:rsidRDefault="006000C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1757</w:t>
            </w:r>
          </w:p>
        </w:tc>
      </w:tr>
      <w:tr w:rsidR="0098268A" w14:paraId="2D1D86C3" w14:textId="77777777">
        <w:trPr>
          <w:trHeight w:hRule="exact" w:val="268"/>
        </w:trPr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8BF6" w14:textId="77777777" w:rsidR="0098268A" w:rsidRDefault="006000C3">
            <w:pPr>
              <w:pStyle w:val="TableParagraph"/>
              <w:spacing w:before="68"/>
              <w:ind w:left="-1" w:righ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Order</w:t>
            </w:r>
            <w:r>
              <w:rPr>
                <w:rFonts w:ascii="Times New Roman"/>
                <w:b/>
                <w:w w:val="105"/>
                <w:sz w:val="11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1"/>
              </w:rPr>
              <w:t>Conditions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41AC" w14:textId="77777777" w:rsidR="0098268A" w:rsidRDefault="006000C3">
            <w:pPr>
              <w:pStyle w:val="TableParagraph"/>
              <w:spacing w:before="68"/>
              <w:ind w:righ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2"/>
                <w:w w:val="105"/>
                <w:sz w:val="11"/>
              </w:rPr>
              <w:t>Remarks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2D23" w14:textId="77777777" w:rsidR="0098268A" w:rsidRDefault="006000C3">
            <w:pPr>
              <w:pStyle w:val="TableParagraph"/>
              <w:spacing w:before="64"/>
              <w:ind w:left="127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Packing</w:t>
            </w:r>
          </w:p>
        </w:tc>
      </w:tr>
      <w:tr w:rsidR="0098268A" w14:paraId="406F0784" w14:textId="77777777">
        <w:trPr>
          <w:trHeight w:hRule="exact" w:val="776"/>
        </w:trPr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1A8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5919A6C" w14:textId="77777777" w:rsidR="0098268A" w:rsidRDefault="0098268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DDE0CC2" w14:textId="213DBDDE" w:rsidR="0098268A" w:rsidRDefault="006000C3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1"/>
                <w:w w:val="105"/>
                <w:sz w:val="11"/>
              </w:rPr>
              <w:t>1.MOQ:</w:t>
            </w:r>
            <w:r>
              <w:rPr>
                <w:rFonts w:ascii="Times New Roman"/>
                <w:spacing w:val="-9"/>
                <w:w w:val="105"/>
                <w:sz w:val="11"/>
              </w:rPr>
              <w:t xml:space="preserve"> </w:t>
            </w:r>
            <w:r w:rsidR="00A2115A">
              <w:rPr>
                <w:rFonts w:ascii="Times New Roman"/>
                <w:w w:val="105"/>
                <w:sz w:val="11"/>
              </w:rPr>
              <w:t>10</w:t>
            </w:r>
            <w:r>
              <w:rPr>
                <w:rFonts w:ascii="Times New Roman"/>
                <w:w w:val="105"/>
                <w:sz w:val="11"/>
              </w:rPr>
              <w:t>0pcs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per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item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B0D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69253FE" w14:textId="77777777" w:rsidR="0098268A" w:rsidRDefault="006000C3">
            <w:pPr>
              <w:pStyle w:val="TableParagraph"/>
              <w:spacing w:before="107" w:line="280" w:lineRule="auto"/>
              <w:ind w:left="14" w:right="30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1.The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quotation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on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the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basis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 xml:space="preserve">of </w:t>
            </w:r>
            <w:r>
              <w:rPr>
                <w:rFonts w:ascii="Times New Roman"/>
                <w:spacing w:val="-1"/>
                <w:w w:val="105"/>
                <w:sz w:val="11"/>
              </w:rPr>
              <w:t>USD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to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RMB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exchange</w:t>
            </w:r>
            <w:r>
              <w:rPr>
                <w:rFonts w:ascii="Times New Roman"/>
                <w:spacing w:val="29"/>
                <w:w w:val="104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rate:1:6.3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EAD3" w14:textId="77777777" w:rsidR="0098268A" w:rsidRDefault="006000C3">
            <w:pPr>
              <w:pStyle w:val="TableParagraph"/>
              <w:spacing w:before="97" w:line="280" w:lineRule="auto"/>
              <w:ind w:left="15" w:right="3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Standard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exporting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packing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(packed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by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quality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carton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and no-need-fumigating-</w:t>
            </w:r>
            <w:r>
              <w:rPr>
                <w:rFonts w:ascii="Times New Roman"/>
                <w:spacing w:val="36"/>
                <w:w w:val="104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wooden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case)</w:t>
            </w:r>
          </w:p>
          <w:p w14:paraId="22B9794B" w14:textId="77777777" w:rsidR="0098268A" w:rsidRDefault="006000C3">
            <w:pPr>
              <w:pStyle w:val="TableParagraph"/>
              <w:spacing w:before="1" w:line="288" w:lineRule="auto"/>
              <w:ind w:left="15" w:right="14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Price: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Negotiation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/20'GP</w:t>
            </w:r>
            <w:r>
              <w:rPr>
                <w:rFonts w:ascii="Times New Roman"/>
                <w:spacing w:val="25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Notes: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Above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packing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details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is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for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your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reference</w:t>
            </w:r>
            <w:r>
              <w:rPr>
                <w:rFonts w:asci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only,</w:t>
            </w:r>
            <w:r>
              <w:rPr>
                <w:rFonts w:ascii="Times New Roman"/>
                <w:spacing w:val="43"/>
                <w:w w:val="104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subject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to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our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final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packing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list.</w:t>
            </w:r>
          </w:p>
        </w:tc>
      </w:tr>
      <w:tr w:rsidR="0098268A" w14:paraId="160DA0C6" w14:textId="77777777">
        <w:trPr>
          <w:trHeight w:hRule="exact" w:val="448"/>
        </w:trPr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218D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4940CD2" w14:textId="09832AB7" w:rsidR="0098268A" w:rsidRDefault="006000C3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2.Lead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Time: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10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 w:rsidR="00A2115A">
              <w:rPr>
                <w:rFonts w:ascii="Times New Roman"/>
                <w:w w:val="105"/>
                <w:sz w:val="11"/>
              </w:rPr>
              <w:t xml:space="preserve">to 14 </w:t>
            </w:r>
            <w:r>
              <w:rPr>
                <w:rFonts w:ascii="Times New Roman"/>
                <w:spacing w:val="-1"/>
                <w:w w:val="105"/>
                <w:sz w:val="11"/>
              </w:rPr>
              <w:t>working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days </w:t>
            </w:r>
            <w:r>
              <w:rPr>
                <w:rFonts w:ascii="Times New Roman"/>
                <w:w w:val="105"/>
                <w:sz w:val="11"/>
              </w:rPr>
              <w:t>after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 w:rsidR="00A2115A">
              <w:rPr>
                <w:rFonts w:ascii="Times New Roman"/>
                <w:spacing w:val="-1"/>
                <w:w w:val="105"/>
                <w:sz w:val="11"/>
              </w:rPr>
              <w:t>receiving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prepayment.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8BAA" w14:textId="77777777" w:rsidR="0098268A" w:rsidRDefault="009826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246B526" w14:textId="77777777" w:rsidR="0098268A" w:rsidRDefault="006000C3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2.Period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of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Validity:</w:t>
            </w:r>
            <w:r>
              <w:rPr>
                <w:rFonts w:ascii="Times New Roman"/>
                <w:spacing w:val="-7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before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May.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30th,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2022</w:t>
            </w:r>
          </w:p>
        </w:tc>
        <w:tc>
          <w:tcPr>
            <w:tcW w:w="40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05C15" w14:textId="77777777" w:rsidR="0098268A" w:rsidRDefault="0098268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BF94D0C" w14:textId="77777777" w:rsidR="0098268A" w:rsidRDefault="006000C3">
            <w:pPr>
              <w:pStyle w:val="TableParagraph"/>
              <w:spacing w:line="200" w:lineRule="atLeas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DEB2D9" wp14:editId="0A801CD5">
                  <wp:extent cx="2094232" cy="762380"/>
                  <wp:effectExtent l="0" t="0" r="0" b="0"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2" cy="7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8A" w14:paraId="49FB08D8" w14:textId="77777777">
        <w:trPr>
          <w:trHeight w:hRule="exact" w:val="384"/>
        </w:trPr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967C" w14:textId="77777777" w:rsidR="0098268A" w:rsidRDefault="0098268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6E2E2A0" w14:textId="080A54C6" w:rsidR="0098268A" w:rsidRDefault="006000C3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3.Price Terms: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FOB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China</w:t>
            </w:r>
          </w:p>
        </w:tc>
        <w:tc>
          <w:tcPr>
            <w:tcW w:w="2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CC3DB" w14:textId="77777777" w:rsidR="0098268A" w:rsidRDefault="0098268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F927715" w14:textId="77777777" w:rsidR="0098268A" w:rsidRDefault="0098268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0EF4841" w14:textId="77777777" w:rsidR="0098268A" w:rsidRDefault="006000C3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3.The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quotation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is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105"/>
                <w:sz w:val="11"/>
              </w:rPr>
              <w:t>base</w:t>
            </w:r>
            <w:proofErr w:type="spellEnd"/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on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free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packing</w:t>
            </w:r>
          </w:p>
        </w:tc>
        <w:tc>
          <w:tcPr>
            <w:tcW w:w="40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3C78B" w14:textId="77777777" w:rsidR="0098268A" w:rsidRDefault="0098268A"/>
        </w:tc>
      </w:tr>
      <w:tr w:rsidR="0098268A" w14:paraId="02F40B42" w14:textId="77777777">
        <w:trPr>
          <w:trHeight w:hRule="exact" w:val="440"/>
        </w:trPr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2F25" w14:textId="77777777" w:rsidR="0098268A" w:rsidRDefault="0098268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6106EC4" w14:textId="77777777" w:rsidR="0098268A" w:rsidRDefault="006000C3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4.Payment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1"/>
              </w:rPr>
              <w:t>Terms:</w:t>
            </w:r>
            <w:r>
              <w:rPr>
                <w:rFonts w:ascii="Times New Roman"/>
                <w:spacing w:val="-8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1"/>
              </w:rPr>
              <w:t>100%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TT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in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advance</w:t>
            </w:r>
          </w:p>
        </w:tc>
        <w:tc>
          <w:tcPr>
            <w:tcW w:w="29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2441" w14:textId="77777777" w:rsidR="0098268A" w:rsidRDefault="0098268A"/>
        </w:tc>
        <w:tc>
          <w:tcPr>
            <w:tcW w:w="40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D4B" w14:textId="77777777" w:rsidR="0098268A" w:rsidRDefault="0098268A"/>
        </w:tc>
      </w:tr>
    </w:tbl>
    <w:p w14:paraId="6760A19D" w14:textId="77777777" w:rsidR="006000C3" w:rsidRDefault="006000C3"/>
    <w:sectPr w:rsidR="006000C3">
      <w:type w:val="continuous"/>
      <w:pgSz w:w="11910" w:h="16840"/>
      <w:pgMar w:top="26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68A"/>
    <w:rsid w:val="006000C3"/>
    <w:rsid w:val="0098268A"/>
    <w:rsid w:val="00A2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F139C82"/>
  <w15:docId w15:val="{DAD951A7-5C97-4FD5-9B69-5532D6DB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 Sullivan</cp:lastModifiedBy>
  <cp:revision>2</cp:revision>
  <dcterms:created xsi:type="dcterms:W3CDTF">2022-04-28T12:24:00Z</dcterms:created>
  <dcterms:modified xsi:type="dcterms:W3CDTF">2022-04-28T05:29:00Z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